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66" w:rsidRDefault="003D2182" w:rsidP="003D21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3D2182">
        <w:rPr>
          <w:sz w:val="28"/>
          <w:szCs w:val="28"/>
        </w:rPr>
        <w:t xml:space="preserve">  </w:t>
      </w:r>
    </w:p>
    <w:p w:rsidR="00F44966" w:rsidRDefault="00F44966" w:rsidP="00F4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ОТЧЕТЕН ДОКЛАД НА ЧН при</w:t>
      </w:r>
    </w:p>
    <w:p w:rsidR="00F44966" w:rsidRPr="00F44966" w:rsidRDefault="00F44966" w:rsidP="00F44966">
      <w:pPr>
        <w:jc w:val="center"/>
        <w:rPr>
          <w:b/>
          <w:sz w:val="32"/>
          <w:szCs w:val="32"/>
        </w:rPr>
      </w:pPr>
      <w:r w:rsidRPr="00F44966">
        <w:rPr>
          <w:b/>
          <w:sz w:val="32"/>
          <w:szCs w:val="32"/>
        </w:rPr>
        <w:t>НЧ</w:t>
      </w:r>
      <w:r>
        <w:rPr>
          <w:b/>
          <w:sz w:val="32"/>
          <w:szCs w:val="32"/>
        </w:rPr>
        <w:t xml:space="preserve"> </w:t>
      </w:r>
      <w:r w:rsidRPr="00F44966">
        <w:rPr>
          <w:b/>
          <w:sz w:val="32"/>
          <w:szCs w:val="32"/>
        </w:rPr>
        <w:t>”ЗОРА-1869” с. ДИЧИН</w:t>
      </w:r>
    </w:p>
    <w:p w:rsidR="00F44966" w:rsidRPr="00F44966" w:rsidRDefault="00F72616" w:rsidP="00F4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2023</w:t>
      </w:r>
      <w:r w:rsidR="00F44966" w:rsidRPr="00F44966">
        <w:rPr>
          <w:b/>
          <w:sz w:val="32"/>
          <w:szCs w:val="32"/>
        </w:rPr>
        <w:t>г.</w:t>
      </w:r>
    </w:p>
    <w:p w:rsidR="00F44966" w:rsidRDefault="00F44966" w:rsidP="00766D23">
      <w:pPr>
        <w:jc w:val="both"/>
        <w:rPr>
          <w:sz w:val="28"/>
          <w:szCs w:val="28"/>
        </w:rPr>
      </w:pPr>
    </w:p>
    <w:p w:rsidR="00F44966" w:rsidRDefault="00F44966" w:rsidP="00766D23">
      <w:pPr>
        <w:jc w:val="both"/>
        <w:rPr>
          <w:sz w:val="28"/>
          <w:szCs w:val="28"/>
        </w:rPr>
      </w:pPr>
    </w:p>
    <w:p w:rsidR="003D2182" w:rsidRDefault="003D2182" w:rsidP="00766D23">
      <w:pPr>
        <w:jc w:val="both"/>
        <w:rPr>
          <w:sz w:val="28"/>
          <w:szCs w:val="28"/>
        </w:rPr>
      </w:pPr>
      <w:r w:rsidRPr="003D2182">
        <w:rPr>
          <w:sz w:val="28"/>
          <w:szCs w:val="28"/>
        </w:rPr>
        <w:t xml:space="preserve">   </w:t>
      </w:r>
      <w:r w:rsidR="00766D23">
        <w:rPr>
          <w:sz w:val="28"/>
          <w:szCs w:val="28"/>
        </w:rPr>
        <w:t xml:space="preserve">     </w:t>
      </w:r>
      <w:r w:rsidRPr="003D2182">
        <w:rPr>
          <w:sz w:val="28"/>
          <w:szCs w:val="28"/>
        </w:rPr>
        <w:t>Уважаеми да</w:t>
      </w:r>
      <w:r>
        <w:rPr>
          <w:sz w:val="28"/>
          <w:szCs w:val="28"/>
        </w:rPr>
        <w:t xml:space="preserve">ми и господа, читалищни дейци, работата на </w:t>
      </w:r>
      <w:r w:rsidR="00A771F6">
        <w:rPr>
          <w:sz w:val="28"/>
          <w:szCs w:val="28"/>
        </w:rPr>
        <w:t>ЧН ще отчетем по целите фиксирани в ЗНЧ:</w:t>
      </w:r>
    </w:p>
    <w:p w:rsidR="00A771F6" w:rsidRDefault="00A771F6" w:rsidP="00766D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E95">
        <w:rPr>
          <w:b/>
          <w:sz w:val="28"/>
          <w:szCs w:val="28"/>
          <w:u w:val="single"/>
          <w:lang w:val="en-US"/>
        </w:rPr>
        <w:t>I</w:t>
      </w:r>
      <w:r w:rsidRPr="00A771F6">
        <w:rPr>
          <w:b/>
          <w:sz w:val="28"/>
          <w:szCs w:val="28"/>
          <w:u w:val="single"/>
        </w:rPr>
        <w:t>.Цел</w:t>
      </w:r>
      <w:r w:rsidRPr="00A771F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A771F6">
        <w:rPr>
          <w:b/>
          <w:sz w:val="28"/>
          <w:szCs w:val="28"/>
        </w:rPr>
        <w:t xml:space="preserve"> Развитие и обогатяване на културния живот, социалната и образователна дейност в селото.</w:t>
      </w:r>
    </w:p>
    <w:p w:rsidR="00A72DD6" w:rsidRDefault="00A771F6" w:rsidP="00766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 населението е предоставено безплатно библиотечно обслужване и кн</w:t>
      </w:r>
      <w:r w:rsidR="00A36036">
        <w:rPr>
          <w:sz w:val="28"/>
          <w:szCs w:val="28"/>
        </w:rPr>
        <w:t xml:space="preserve">ижен фонд, състоящ се от почти </w:t>
      </w:r>
      <w:r w:rsidR="00F72616">
        <w:rPr>
          <w:sz w:val="28"/>
          <w:szCs w:val="28"/>
        </w:rPr>
        <w:t>11</w:t>
      </w:r>
      <w:r w:rsidR="00C1319B">
        <w:rPr>
          <w:sz w:val="28"/>
          <w:szCs w:val="28"/>
        </w:rPr>
        <w:t>000</w:t>
      </w:r>
      <w:r>
        <w:rPr>
          <w:sz w:val="28"/>
          <w:szCs w:val="28"/>
        </w:rPr>
        <w:t xml:space="preserve"> тома, художествена, научна, детска, приключенска и чужда литература. Книгите са подредени, </w:t>
      </w:r>
      <w:proofErr w:type="spellStart"/>
      <w:r>
        <w:rPr>
          <w:sz w:val="28"/>
          <w:szCs w:val="28"/>
        </w:rPr>
        <w:t>сигнирани</w:t>
      </w:r>
      <w:proofErr w:type="spellEnd"/>
      <w:r>
        <w:rPr>
          <w:sz w:val="28"/>
          <w:szCs w:val="28"/>
        </w:rPr>
        <w:t xml:space="preserve"> и надлежно заведени в инвентарната книга. На разположение е уникална по рода си етнографска сбирка, експонатите и пресъздават</w:t>
      </w:r>
      <w:r w:rsidR="00663FD5">
        <w:rPr>
          <w:sz w:val="28"/>
          <w:szCs w:val="28"/>
        </w:rPr>
        <w:t xml:space="preserve"> бита и начина на живот на пр</w:t>
      </w:r>
      <w:r w:rsidR="008C5FD0">
        <w:rPr>
          <w:sz w:val="28"/>
          <w:szCs w:val="28"/>
        </w:rPr>
        <w:t>едците ни отпреди над 150 години.</w:t>
      </w:r>
    </w:p>
    <w:p w:rsidR="00412F36" w:rsidRDefault="00B2667A" w:rsidP="00766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FD0">
        <w:rPr>
          <w:sz w:val="28"/>
          <w:szCs w:val="28"/>
        </w:rPr>
        <w:t>На разположение са и три броя компютърни конфигурации.</w:t>
      </w:r>
    </w:p>
    <w:p w:rsidR="00F44966" w:rsidRDefault="00F44966" w:rsidP="00766D23">
      <w:pPr>
        <w:pStyle w:val="2"/>
        <w:shd w:val="clear" w:color="auto" w:fill="FFFFFF"/>
        <w:spacing w:before="0" w:beforeAutospacing="0" w:after="225" w:afterAutospacing="0"/>
        <w:ind w:left="900" w:hanging="900"/>
        <w:jc w:val="both"/>
        <w:rPr>
          <w:b w:val="0"/>
          <w:sz w:val="28"/>
          <w:szCs w:val="28"/>
        </w:rPr>
      </w:pPr>
    </w:p>
    <w:p w:rsidR="00F44966" w:rsidRDefault="00F44966" w:rsidP="00766D23">
      <w:pPr>
        <w:pStyle w:val="2"/>
        <w:shd w:val="clear" w:color="auto" w:fill="FFFFFF"/>
        <w:spacing w:before="0" w:beforeAutospacing="0" w:after="225" w:afterAutospacing="0"/>
        <w:ind w:left="900" w:hanging="900"/>
        <w:jc w:val="both"/>
        <w:rPr>
          <w:b w:val="0"/>
          <w:sz w:val="28"/>
          <w:szCs w:val="28"/>
        </w:rPr>
      </w:pPr>
    </w:p>
    <w:p w:rsidR="00B12E95" w:rsidRDefault="00B12E95" w:rsidP="00766D23">
      <w:pPr>
        <w:pStyle w:val="2"/>
        <w:shd w:val="clear" w:color="auto" w:fill="FFFFFF"/>
        <w:spacing w:before="0" w:beforeAutospacing="0" w:after="225" w:afterAutospacing="0"/>
        <w:ind w:left="900" w:hanging="90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II.</w:t>
      </w:r>
      <w:r>
        <w:rPr>
          <w:sz w:val="28"/>
          <w:szCs w:val="28"/>
        </w:rPr>
        <w:t xml:space="preserve"> Цел – Запазване на обичаите и традициите за поддържане</w:t>
      </w:r>
      <w:r w:rsidR="00741815">
        <w:rPr>
          <w:sz w:val="28"/>
          <w:szCs w:val="28"/>
        </w:rPr>
        <w:t xml:space="preserve"> на националното самосъзнание.</w:t>
      </w:r>
    </w:p>
    <w:p w:rsidR="00412F36" w:rsidRPr="00F72616" w:rsidRDefault="00471105" w:rsidP="00766D23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 w:rsidRPr="00412F36">
        <w:rPr>
          <w:b w:val="0"/>
          <w:sz w:val="28"/>
          <w:szCs w:val="28"/>
        </w:rPr>
        <w:t xml:space="preserve">На </w:t>
      </w:r>
      <w:r w:rsidR="00766D23">
        <w:rPr>
          <w:b w:val="0"/>
          <w:sz w:val="28"/>
          <w:szCs w:val="28"/>
        </w:rPr>
        <w:t xml:space="preserve">21.01. по традиция отбелязахме </w:t>
      </w:r>
      <w:proofErr w:type="spellStart"/>
      <w:r w:rsidR="00766D23">
        <w:rPr>
          <w:b w:val="0"/>
          <w:sz w:val="28"/>
          <w:szCs w:val="28"/>
        </w:rPr>
        <w:t>Б</w:t>
      </w:r>
      <w:r w:rsidRPr="00412F36">
        <w:rPr>
          <w:b w:val="0"/>
          <w:sz w:val="28"/>
          <w:szCs w:val="28"/>
        </w:rPr>
        <w:t>абинден</w:t>
      </w:r>
      <w:proofErr w:type="spellEnd"/>
      <w:r w:rsidRPr="00412F36">
        <w:rPr>
          <w:b w:val="0"/>
          <w:sz w:val="28"/>
          <w:szCs w:val="28"/>
        </w:rPr>
        <w:t xml:space="preserve">, като изказахме благодарност и признателност на акушер- гинеколозите в България за </w:t>
      </w:r>
      <w:proofErr w:type="spellStart"/>
      <w:r w:rsidRPr="00412F36">
        <w:rPr>
          <w:b w:val="0"/>
          <w:sz w:val="28"/>
          <w:szCs w:val="28"/>
        </w:rPr>
        <w:t>високозначимия</w:t>
      </w:r>
      <w:proofErr w:type="spellEnd"/>
      <w:r w:rsidRPr="00412F36">
        <w:rPr>
          <w:b w:val="0"/>
          <w:sz w:val="28"/>
          <w:szCs w:val="28"/>
        </w:rPr>
        <w:t xml:space="preserve"> и благороден труд</w:t>
      </w:r>
      <w:r w:rsidR="00F72616">
        <w:rPr>
          <w:b w:val="0"/>
          <w:sz w:val="28"/>
          <w:szCs w:val="28"/>
        </w:rPr>
        <w:t>.</w:t>
      </w:r>
    </w:p>
    <w:p w:rsidR="00F72616" w:rsidRPr="00412F36" w:rsidRDefault="00F72616" w:rsidP="00766D23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19.02. по случай 150 години от обесването на Васил Левски се проведе сбирка, посветена на безсмъртието на Българския апостол на свободата</w:t>
      </w:r>
    </w:p>
    <w:p w:rsidR="00412F36" w:rsidRPr="006149AF" w:rsidRDefault="0002534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01.03. тържествено отбелязахме деня на самодееца</w:t>
      </w:r>
    </w:p>
    <w:p w:rsidR="006149AF" w:rsidRPr="00025349" w:rsidRDefault="006149AF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Самодейците от 2- та самодейни състава и тази година успешно се представиха общинския</w:t>
      </w:r>
      <w:r w:rsidR="00974903">
        <w:rPr>
          <w:b w:val="0"/>
          <w:sz w:val="28"/>
          <w:szCs w:val="28"/>
        </w:rPr>
        <w:t xml:space="preserve"> празник „Засмяна пролет“ в Килифарево и на националния преглед на песенното творчество в Дряново</w:t>
      </w:r>
    </w:p>
    <w:p w:rsidR="00025349" w:rsidRPr="00330CC4" w:rsidRDefault="0002534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 08.03 отбелязахме международния ден на жената с тържество</w:t>
      </w:r>
    </w:p>
    <w:p w:rsidR="00330CC4" w:rsidRPr="00330CC4" w:rsidRDefault="0002534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 xml:space="preserve">На 03.03. в чест на националния празник на България положихме цветя пред паметника на загиналите </w:t>
      </w:r>
      <w:proofErr w:type="spellStart"/>
      <w:r>
        <w:rPr>
          <w:b w:val="0"/>
          <w:sz w:val="28"/>
          <w:szCs w:val="28"/>
        </w:rPr>
        <w:t>Дичинени</w:t>
      </w:r>
      <w:proofErr w:type="spellEnd"/>
      <w:r>
        <w:rPr>
          <w:b w:val="0"/>
          <w:sz w:val="28"/>
          <w:szCs w:val="28"/>
        </w:rPr>
        <w:t xml:space="preserve"> за свободата на България</w:t>
      </w:r>
    </w:p>
    <w:p w:rsidR="004868C9" w:rsidRPr="00F72616" w:rsidRDefault="004868C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06.05 отбелязахме деня на храбростта</w:t>
      </w:r>
    </w:p>
    <w:p w:rsidR="00F72616" w:rsidRPr="004868C9" w:rsidRDefault="00F72616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През лятото организирахме екскурзия с маршрут Казанлък, Шипка, Соколски манастир и Етъра</w:t>
      </w:r>
    </w:p>
    <w:p w:rsidR="004868C9" w:rsidRPr="004868C9" w:rsidRDefault="004868C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17.09 отбелязахме празника на вярата, надеждата и любовта с музикално-поетична вечер с гости Симеон Аспарухов и Ива Спиридонова от издателство „Библиотека България”</w:t>
      </w:r>
    </w:p>
    <w:p w:rsidR="004868C9" w:rsidRPr="004868C9" w:rsidRDefault="00F72616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22.09 отбелязахме 115</w:t>
      </w:r>
      <w:r w:rsidR="004868C9">
        <w:rPr>
          <w:b w:val="0"/>
          <w:sz w:val="28"/>
          <w:szCs w:val="28"/>
        </w:rPr>
        <w:t>г. от обявяване на Независимостта на България</w:t>
      </w:r>
    </w:p>
    <w:p w:rsidR="004868C9" w:rsidRPr="004868C9" w:rsidRDefault="004868C9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05.10 отбелязахме Международния ден на просветния работник</w:t>
      </w:r>
    </w:p>
    <w:p w:rsidR="004868C9" w:rsidRPr="00412F36" w:rsidRDefault="00F72616" w:rsidP="004A010F">
      <w:pPr>
        <w:pStyle w:val="2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Cs w:val="0"/>
          <w:color w:val="3F2552"/>
          <w:spacing w:val="-15"/>
          <w:sz w:val="28"/>
          <w:szCs w:val="28"/>
        </w:rPr>
      </w:pPr>
      <w:r>
        <w:rPr>
          <w:b w:val="0"/>
          <w:sz w:val="28"/>
          <w:szCs w:val="28"/>
        </w:rPr>
        <w:t>На 2</w:t>
      </w:r>
      <w:r w:rsidR="004868C9">
        <w:rPr>
          <w:b w:val="0"/>
          <w:sz w:val="28"/>
          <w:szCs w:val="28"/>
        </w:rPr>
        <w:t>.12 организирахме Коледно-новогодишно тържество</w:t>
      </w:r>
    </w:p>
    <w:p w:rsidR="008B26D5" w:rsidRDefault="008B26D5" w:rsidP="004A010F">
      <w:pPr>
        <w:pStyle w:val="2"/>
        <w:shd w:val="clear" w:color="auto" w:fill="FFFFFF"/>
        <w:spacing w:before="0" w:beforeAutospacing="0" w:after="225" w:afterAutospacing="0"/>
        <w:ind w:left="540"/>
        <w:rPr>
          <w:rFonts w:asciiTheme="minorHAnsi" w:hAnsiTheme="minorHAnsi" w:cstheme="minorHAnsi"/>
          <w:b w:val="0"/>
          <w:bCs w:val="0"/>
          <w:color w:val="3F2552"/>
          <w:spacing w:val="-15"/>
          <w:sz w:val="28"/>
          <w:szCs w:val="28"/>
        </w:rPr>
      </w:pPr>
    </w:p>
    <w:p w:rsidR="00F5168E" w:rsidRPr="00F5168E" w:rsidRDefault="00F5168E" w:rsidP="004A010F">
      <w:pPr>
        <w:pStyle w:val="2"/>
        <w:rPr>
          <w:sz w:val="28"/>
          <w:szCs w:val="28"/>
        </w:rPr>
      </w:pPr>
      <w:r w:rsidRPr="00F5168E">
        <w:rPr>
          <w:sz w:val="28"/>
          <w:szCs w:val="28"/>
        </w:rPr>
        <w:t>III. Цел</w:t>
      </w:r>
      <w:r w:rsidR="00B12E95" w:rsidRPr="00F5168E">
        <w:rPr>
          <w:sz w:val="28"/>
          <w:szCs w:val="28"/>
        </w:rPr>
        <w:t xml:space="preserve"> </w:t>
      </w:r>
      <w:r w:rsidRPr="00F5168E">
        <w:rPr>
          <w:sz w:val="28"/>
          <w:szCs w:val="28"/>
        </w:rPr>
        <w:t>– Информационно и библиотечно обслужване</w:t>
      </w:r>
    </w:p>
    <w:p w:rsidR="004A010F" w:rsidRPr="004A010F" w:rsidRDefault="0072779B" w:rsidP="004A010F">
      <w:pPr>
        <w:pStyle w:val="2"/>
        <w:numPr>
          <w:ilvl w:val="0"/>
          <w:numId w:val="7"/>
        </w:numPr>
        <w:rPr>
          <w:b w:val="0"/>
        </w:rPr>
      </w:pPr>
      <w:r>
        <w:rPr>
          <w:b w:val="0"/>
          <w:sz w:val="28"/>
          <w:szCs w:val="28"/>
        </w:rPr>
        <w:t xml:space="preserve">Според ЗНЧ във </w:t>
      </w:r>
      <w:r w:rsidR="00747F1A">
        <w:rPr>
          <w:b w:val="0"/>
          <w:sz w:val="28"/>
          <w:szCs w:val="28"/>
        </w:rPr>
        <w:t>всяко читалище трябва да</w:t>
      </w:r>
      <w:r w:rsidR="00717976">
        <w:rPr>
          <w:b w:val="0"/>
          <w:sz w:val="28"/>
          <w:szCs w:val="28"/>
        </w:rPr>
        <w:t xml:space="preserve"> има</w:t>
      </w:r>
      <w:r w:rsidR="00747F1A">
        <w:rPr>
          <w:b w:val="0"/>
          <w:sz w:val="28"/>
          <w:szCs w:val="28"/>
        </w:rPr>
        <w:t xml:space="preserve"> безплатен достъп до книжния фонд на библиотеката, в нашето читалище той наброява </w:t>
      </w:r>
      <w:r w:rsidR="008A2F9B">
        <w:rPr>
          <w:b w:val="0"/>
          <w:sz w:val="28"/>
          <w:szCs w:val="28"/>
        </w:rPr>
        <w:t xml:space="preserve">над </w:t>
      </w:r>
      <w:r w:rsidR="00A41723">
        <w:rPr>
          <w:b w:val="0"/>
          <w:sz w:val="28"/>
          <w:szCs w:val="28"/>
        </w:rPr>
        <w:t>11</w:t>
      </w:r>
      <w:r w:rsidR="00CE3BCE">
        <w:rPr>
          <w:b w:val="0"/>
          <w:sz w:val="28"/>
          <w:szCs w:val="28"/>
        </w:rPr>
        <w:t>000</w:t>
      </w:r>
      <w:r w:rsidR="00747F1A">
        <w:rPr>
          <w:b w:val="0"/>
          <w:sz w:val="28"/>
          <w:szCs w:val="28"/>
        </w:rPr>
        <w:t>–бр. книги, читалището подържа добро ниво на библиотечно</w:t>
      </w:r>
      <w:r w:rsidR="00E3259A">
        <w:rPr>
          <w:b w:val="0"/>
          <w:sz w:val="28"/>
          <w:szCs w:val="28"/>
        </w:rPr>
        <w:t xml:space="preserve"> обслужване. </w:t>
      </w:r>
    </w:p>
    <w:p w:rsidR="00747F1A" w:rsidRPr="00CE3BCE" w:rsidRDefault="00E3259A" w:rsidP="004A010F">
      <w:pPr>
        <w:pStyle w:val="2"/>
        <w:numPr>
          <w:ilvl w:val="0"/>
          <w:numId w:val="7"/>
        </w:numPr>
        <w:rPr>
          <w:b w:val="0"/>
        </w:rPr>
      </w:pPr>
      <w:r>
        <w:rPr>
          <w:b w:val="0"/>
          <w:sz w:val="28"/>
          <w:szCs w:val="28"/>
        </w:rPr>
        <w:t xml:space="preserve">През </w:t>
      </w:r>
      <w:r w:rsidR="00F72616">
        <w:rPr>
          <w:b w:val="0"/>
          <w:sz w:val="28"/>
          <w:szCs w:val="28"/>
        </w:rPr>
        <w:t>изтеклата 2023</w:t>
      </w:r>
      <w:r w:rsidR="00747F1A">
        <w:rPr>
          <w:b w:val="0"/>
          <w:sz w:val="28"/>
          <w:szCs w:val="28"/>
        </w:rPr>
        <w:t xml:space="preserve">г. </w:t>
      </w:r>
      <w:r w:rsidR="00201DF0">
        <w:rPr>
          <w:b w:val="0"/>
          <w:sz w:val="28"/>
          <w:szCs w:val="28"/>
        </w:rPr>
        <w:t>библиотечния фонд нарас</w:t>
      </w:r>
      <w:r w:rsidR="002C6551">
        <w:rPr>
          <w:b w:val="0"/>
          <w:sz w:val="28"/>
          <w:szCs w:val="28"/>
        </w:rPr>
        <w:t xml:space="preserve">на с </w:t>
      </w:r>
      <w:r w:rsidR="002961DB">
        <w:rPr>
          <w:b w:val="0"/>
          <w:sz w:val="28"/>
          <w:szCs w:val="28"/>
        </w:rPr>
        <w:t>350</w:t>
      </w:r>
      <w:r>
        <w:rPr>
          <w:b w:val="0"/>
          <w:sz w:val="28"/>
          <w:szCs w:val="28"/>
        </w:rPr>
        <w:t xml:space="preserve"> тома дарени от </w:t>
      </w:r>
      <w:r w:rsidR="00A41723">
        <w:rPr>
          <w:b w:val="0"/>
          <w:sz w:val="28"/>
          <w:szCs w:val="28"/>
        </w:rPr>
        <w:t xml:space="preserve">Мария Любенова, Венета Попова, Лилия Драганова и Асен </w:t>
      </w:r>
      <w:proofErr w:type="spellStart"/>
      <w:r w:rsidR="00A41723">
        <w:rPr>
          <w:b w:val="0"/>
          <w:sz w:val="28"/>
          <w:szCs w:val="28"/>
        </w:rPr>
        <w:t>Гюлеметов</w:t>
      </w:r>
      <w:proofErr w:type="spellEnd"/>
      <w:r w:rsidR="00A41723">
        <w:rPr>
          <w:b w:val="0"/>
          <w:sz w:val="28"/>
          <w:szCs w:val="28"/>
        </w:rPr>
        <w:t xml:space="preserve">. </w:t>
      </w:r>
      <w:r w:rsidR="00CE3BCE">
        <w:rPr>
          <w:b w:val="0"/>
          <w:sz w:val="28"/>
          <w:szCs w:val="28"/>
        </w:rPr>
        <w:t>ЧН изказва гореща благодарност на дарителите!</w:t>
      </w:r>
    </w:p>
    <w:p w:rsidR="00747F1A" w:rsidRPr="00747F1A" w:rsidRDefault="00747F1A" w:rsidP="004A010F">
      <w:pPr>
        <w:pStyle w:val="2"/>
        <w:numPr>
          <w:ilvl w:val="0"/>
          <w:numId w:val="7"/>
        </w:numPr>
        <w:rPr>
          <w:b w:val="0"/>
        </w:rPr>
      </w:pPr>
      <w:r>
        <w:rPr>
          <w:b w:val="0"/>
          <w:sz w:val="28"/>
          <w:szCs w:val="28"/>
        </w:rPr>
        <w:t xml:space="preserve">Гордост на нашето читалище са издирените, съхранени и обработени – 300 тома старопечатни книги на специално съхранение, от които 27-тома са </w:t>
      </w:r>
      <w:r w:rsidR="002C6551">
        <w:rPr>
          <w:b w:val="0"/>
          <w:sz w:val="28"/>
          <w:szCs w:val="28"/>
        </w:rPr>
        <w:t xml:space="preserve">дигитализирани </w:t>
      </w:r>
    </w:p>
    <w:p w:rsidR="00747F1A" w:rsidRPr="00747F1A" w:rsidRDefault="00747F1A" w:rsidP="004A010F">
      <w:pPr>
        <w:pStyle w:val="2"/>
        <w:numPr>
          <w:ilvl w:val="0"/>
          <w:numId w:val="7"/>
        </w:numPr>
        <w:rPr>
          <w:b w:val="0"/>
        </w:rPr>
      </w:pPr>
      <w:r>
        <w:rPr>
          <w:b w:val="0"/>
          <w:sz w:val="28"/>
          <w:szCs w:val="28"/>
        </w:rPr>
        <w:t>През изминалата го</w:t>
      </w:r>
      <w:r w:rsidR="00A41723">
        <w:rPr>
          <w:b w:val="0"/>
          <w:sz w:val="28"/>
          <w:szCs w:val="28"/>
        </w:rPr>
        <w:t>дина Библиотеката е обслужила 28</w:t>
      </w:r>
      <w:r>
        <w:rPr>
          <w:b w:val="0"/>
          <w:sz w:val="28"/>
          <w:szCs w:val="28"/>
        </w:rPr>
        <w:t xml:space="preserve"> читатели – деца и възрастни с </w:t>
      </w:r>
      <w:r w:rsidR="00A41723">
        <w:rPr>
          <w:b w:val="0"/>
          <w:sz w:val="28"/>
          <w:szCs w:val="28"/>
        </w:rPr>
        <w:t>302</w:t>
      </w:r>
      <w:r>
        <w:rPr>
          <w:b w:val="0"/>
          <w:sz w:val="28"/>
          <w:szCs w:val="28"/>
        </w:rPr>
        <w:t xml:space="preserve"> тома литература</w:t>
      </w:r>
      <w:r w:rsidR="002C6551">
        <w:rPr>
          <w:b w:val="0"/>
          <w:sz w:val="28"/>
          <w:szCs w:val="28"/>
        </w:rPr>
        <w:t xml:space="preserve"> </w:t>
      </w:r>
    </w:p>
    <w:p w:rsidR="00503C7E" w:rsidRPr="002C6551" w:rsidRDefault="00747F1A" w:rsidP="004A010F">
      <w:pPr>
        <w:pStyle w:val="2"/>
        <w:numPr>
          <w:ilvl w:val="0"/>
          <w:numId w:val="7"/>
        </w:numPr>
        <w:rPr>
          <w:b w:val="0"/>
        </w:rPr>
      </w:pPr>
      <w:r w:rsidRPr="002C6551">
        <w:rPr>
          <w:b w:val="0"/>
          <w:sz w:val="28"/>
          <w:szCs w:val="28"/>
        </w:rPr>
        <w:t>Читалището грижовно се отнася и към етнографската сбирка, даваща информация за бита и историята на селото ни.</w:t>
      </w:r>
      <w:r w:rsidR="00354D70" w:rsidRPr="002C6551">
        <w:rPr>
          <w:b w:val="0"/>
          <w:sz w:val="28"/>
          <w:szCs w:val="28"/>
        </w:rPr>
        <w:t xml:space="preserve"> </w:t>
      </w:r>
      <w:r w:rsidR="00410B93" w:rsidRPr="002C6551">
        <w:rPr>
          <w:b w:val="0"/>
          <w:sz w:val="28"/>
          <w:szCs w:val="28"/>
        </w:rPr>
        <w:t xml:space="preserve">В читалището функционира </w:t>
      </w:r>
      <w:r w:rsidRPr="002C6551">
        <w:rPr>
          <w:b w:val="0"/>
          <w:sz w:val="28"/>
          <w:szCs w:val="28"/>
        </w:rPr>
        <w:t xml:space="preserve"> информационно обслужване и </w:t>
      </w:r>
      <w:r w:rsidR="00717976" w:rsidRPr="002C6551">
        <w:rPr>
          <w:b w:val="0"/>
          <w:sz w:val="28"/>
          <w:szCs w:val="28"/>
        </w:rPr>
        <w:t xml:space="preserve"> копирна </w:t>
      </w:r>
      <w:r w:rsidRPr="002C6551">
        <w:rPr>
          <w:b w:val="0"/>
          <w:sz w:val="28"/>
          <w:szCs w:val="28"/>
        </w:rPr>
        <w:t>техника.</w:t>
      </w:r>
    </w:p>
    <w:p w:rsidR="00503C7E" w:rsidRPr="00E3259A" w:rsidRDefault="00503C7E" w:rsidP="004A010F">
      <w:pPr>
        <w:pStyle w:val="2"/>
        <w:numPr>
          <w:ilvl w:val="0"/>
          <w:numId w:val="7"/>
        </w:numPr>
        <w:rPr>
          <w:b w:val="0"/>
        </w:rPr>
      </w:pPr>
      <w:r>
        <w:rPr>
          <w:b w:val="0"/>
          <w:sz w:val="28"/>
          <w:szCs w:val="28"/>
        </w:rPr>
        <w:t>В изряден вид се съхранява</w:t>
      </w:r>
      <w:r w:rsidR="00410B9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изискуемите документи от ЗНЧ / Протоколна книга, Заповедна книга, Инвентарна книга, Летописна книга, Договори, Платежни документи и т.н./</w:t>
      </w:r>
    </w:p>
    <w:p w:rsidR="00503C7E" w:rsidRPr="001C6C24" w:rsidRDefault="00503C7E" w:rsidP="004A010F">
      <w:pPr>
        <w:pStyle w:val="2"/>
        <w:ind w:left="502"/>
        <w:rPr>
          <w:b w:val="0"/>
        </w:rPr>
      </w:pPr>
    </w:p>
    <w:p w:rsidR="00503C7E" w:rsidRDefault="00503C7E" w:rsidP="004A010F">
      <w:pPr>
        <w:pStyle w:val="2"/>
        <w:ind w:left="90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IV. </w:t>
      </w:r>
      <w:r>
        <w:rPr>
          <w:sz w:val="28"/>
          <w:szCs w:val="28"/>
        </w:rPr>
        <w:t>Цел – Организационни дейности.</w:t>
      </w:r>
    </w:p>
    <w:p w:rsidR="00503C7E" w:rsidRDefault="00503C7E" w:rsidP="004A010F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ЧН води редовен организационен живот. За</w:t>
      </w:r>
      <w:r w:rsidR="00410B93">
        <w:rPr>
          <w:b w:val="0"/>
          <w:sz w:val="28"/>
          <w:szCs w:val="28"/>
        </w:rPr>
        <w:t xml:space="preserve"> отчетния период са проведени 8</w:t>
      </w:r>
      <w:r>
        <w:rPr>
          <w:b w:val="0"/>
          <w:sz w:val="28"/>
          <w:szCs w:val="28"/>
        </w:rPr>
        <w:t xml:space="preserve"> з</w:t>
      </w:r>
      <w:r w:rsidR="00E9261D">
        <w:rPr>
          <w:b w:val="0"/>
          <w:sz w:val="28"/>
          <w:szCs w:val="28"/>
        </w:rPr>
        <w:t>аседания, на които периодично се</w:t>
      </w:r>
      <w:r>
        <w:rPr>
          <w:b w:val="0"/>
          <w:sz w:val="28"/>
          <w:szCs w:val="28"/>
        </w:rPr>
        <w:t xml:space="preserve"> отчитат протоколните решения и се работи по изпълнение на </w:t>
      </w:r>
      <w:r w:rsidR="00E9261D">
        <w:rPr>
          <w:b w:val="0"/>
          <w:sz w:val="28"/>
          <w:szCs w:val="28"/>
        </w:rPr>
        <w:t>програмата за развитие на читалищната дейност. Редовно се води счетоводно-платежната документация, заповедната и летописната книга на читалището.</w:t>
      </w:r>
    </w:p>
    <w:p w:rsidR="00354D70" w:rsidRDefault="00354D70" w:rsidP="004A010F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ЧН работи по план за читалищна дейност който своевременно е заверен в общината, счетоводно платежната документация се води от касиерката Иванка Цветкова надлежно оформена и подредена</w:t>
      </w:r>
    </w:p>
    <w:p w:rsidR="004A010F" w:rsidRDefault="004A010F" w:rsidP="00E9261D">
      <w:pPr>
        <w:pStyle w:val="2"/>
        <w:ind w:left="900"/>
        <w:rPr>
          <w:sz w:val="28"/>
          <w:szCs w:val="28"/>
        </w:rPr>
      </w:pPr>
    </w:p>
    <w:p w:rsidR="00E9261D" w:rsidRDefault="00E9261D" w:rsidP="004A010F">
      <w:pPr>
        <w:pStyle w:val="2"/>
        <w:ind w:left="90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V. </w:t>
      </w:r>
      <w:r>
        <w:rPr>
          <w:sz w:val="28"/>
          <w:szCs w:val="28"/>
        </w:rPr>
        <w:t>Цел – Поддръжка на материалната база.</w:t>
      </w:r>
    </w:p>
    <w:p w:rsidR="00B70A7E" w:rsidRDefault="00B70A7E" w:rsidP="004A010F">
      <w:pPr>
        <w:pStyle w:val="2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Читалището в с. Дичин е общинска собственост и Община Велико Търново го предоставя за безвъзмездно ползване. Всяка година читалищното настоятелство  извършва ремонт съобразен с държавната субсидия и необходимостта  от такъв, с което се подържа нормална обстановка за работа.</w:t>
      </w:r>
    </w:p>
    <w:p w:rsidR="00354D70" w:rsidRDefault="00B70A7E" w:rsidP="004A010F">
      <w:pPr>
        <w:pStyle w:val="2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41723">
        <w:rPr>
          <w:b w:val="0"/>
          <w:sz w:val="28"/>
          <w:szCs w:val="28"/>
        </w:rPr>
        <w:t>През изминалата 2023</w:t>
      </w:r>
      <w:r w:rsidR="002C6551">
        <w:rPr>
          <w:b w:val="0"/>
          <w:sz w:val="28"/>
          <w:szCs w:val="28"/>
        </w:rPr>
        <w:t xml:space="preserve">г. </w:t>
      </w:r>
      <w:r w:rsidR="00A41723">
        <w:rPr>
          <w:b w:val="0"/>
          <w:sz w:val="28"/>
          <w:szCs w:val="28"/>
        </w:rPr>
        <w:t>са извършвани текущи ремонти по сградата и ел. инсталацията</w:t>
      </w:r>
    </w:p>
    <w:p w:rsidR="002961DB" w:rsidRDefault="00A41723" w:rsidP="004A010F">
      <w:pPr>
        <w:pStyle w:val="2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предстои ремонт на мазетата  и ново обзавеждане на библиотеката поради </w:t>
      </w:r>
      <w:proofErr w:type="spellStart"/>
      <w:r>
        <w:rPr>
          <w:b w:val="0"/>
          <w:sz w:val="28"/>
          <w:szCs w:val="28"/>
        </w:rPr>
        <w:t>нарастналия</w:t>
      </w:r>
      <w:proofErr w:type="spellEnd"/>
      <w:r>
        <w:rPr>
          <w:b w:val="0"/>
          <w:sz w:val="28"/>
          <w:szCs w:val="28"/>
        </w:rPr>
        <w:t xml:space="preserve"> брой книги</w:t>
      </w:r>
    </w:p>
    <w:p w:rsidR="00AF2ACC" w:rsidRDefault="00AF2ACC" w:rsidP="004A010F">
      <w:pPr>
        <w:pStyle w:val="2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Уважаеми читалищни дейци, изпълнявам приятното задължение от тази висока трибуна да изкажа благодарност</w:t>
      </w:r>
      <w:r w:rsidR="00B67D99">
        <w:rPr>
          <w:b w:val="0"/>
          <w:sz w:val="28"/>
          <w:szCs w:val="28"/>
        </w:rPr>
        <w:t xml:space="preserve"> за работата ни </w:t>
      </w:r>
      <w:r w:rsidR="00974920">
        <w:rPr>
          <w:b w:val="0"/>
          <w:sz w:val="28"/>
          <w:szCs w:val="28"/>
        </w:rPr>
        <w:t xml:space="preserve"> през </w:t>
      </w:r>
      <w:r w:rsidR="002C6551">
        <w:rPr>
          <w:b w:val="0"/>
          <w:sz w:val="28"/>
          <w:szCs w:val="28"/>
        </w:rPr>
        <w:t>изтеклата година</w:t>
      </w:r>
      <w:r>
        <w:rPr>
          <w:b w:val="0"/>
          <w:sz w:val="28"/>
          <w:szCs w:val="28"/>
        </w:rPr>
        <w:t xml:space="preserve"> на ЧН, на контролния съвет, на библиотекаря към читалището, на читалищните дейци</w:t>
      </w:r>
      <w:r w:rsidR="00974920">
        <w:rPr>
          <w:b w:val="0"/>
          <w:sz w:val="28"/>
          <w:szCs w:val="28"/>
        </w:rPr>
        <w:t xml:space="preserve">.    Желая на всички здраве и търпение за нормализиране на културния живот в селото и  държавата! </w:t>
      </w:r>
    </w:p>
    <w:p w:rsidR="00AF2ACC" w:rsidRDefault="00AF2ACC" w:rsidP="004A010F">
      <w:pPr>
        <w:pStyle w:val="2"/>
        <w:rPr>
          <w:b w:val="0"/>
          <w:sz w:val="28"/>
          <w:szCs w:val="28"/>
        </w:rPr>
      </w:pPr>
    </w:p>
    <w:p w:rsidR="00AF2ACC" w:rsidRPr="00B70A7E" w:rsidRDefault="00AF2ACC" w:rsidP="004A010F">
      <w:pPr>
        <w:pStyle w:val="2"/>
        <w:ind w:left="900"/>
        <w:rPr>
          <w:b w:val="0"/>
          <w:sz w:val="28"/>
          <w:szCs w:val="28"/>
        </w:rPr>
      </w:pPr>
    </w:p>
    <w:p w:rsidR="00766D23" w:rsidRDefault="003A0F9C" w:rsidP="004A010F">
      <w:pPr>
        <w:pStyle w:val="2"/>
        <w:spacing w:before="0" w:beforeAutospacing="0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17 .02.2024</w:t>
      </w:r>
      <w:r w:rsidR="00766D23">
        <w:rPr>
          <w:b w:val="0"/>
          <w:sz w:val="28"/>
          <w:szCs w:val="28"/>
        </w:rPr>
        <w:t>г.                                               Председател ЧН:</w:t>
      </w:r>
    </w:p>
    <w:p w:rsidR="00766D23" w:rsidRDefault="00766D23" w:rsidP="004A010F">
      <w:pPr>
        <w:pStyle w:val="2"/>
        <w:spacing w:before="0" w:beforeAutospacing="0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Дичин                                                               /Николай Теодосиев/</w:t>
      </w:r>
    </w:p>
    <w:p w:rsidR="00B12E95" w:rsidRPr="00F5168E" w:rsidRDefault="00B12E95" w:rsidP="004A010F">
      <w:pPr>
        <w:pStyle w:val="2"/>
        <w:spacing w:before="0" w:beforeAutospacing="0"/>
        <w:ind w:left="900"/>
        <w:rPr>
          <w:b w:val="0"/>
        </w:rPr>
      </w:pPr>
      <w:r w:rsidRPr="00F5168E">
        <w:rPr>
          <w:b w:val="0"/>
        </w:rPr>
        <w:t xml:space="preserve">   </w:t>
      </w:r>
    </w:p>
    <w:p w:rsidR="00B12E95" w:rsidRPr="00B12E95" w:rsidRDefault="00B12E95" w:rsidP="004A010F">
      <w:pPr>
        <w:pStyle w:val="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3F2552"/>
          <w:spacing w:val="-15"/>
          <w:sz w:val="28"/>
          <w:szCs w:val="28"/>
        </w:rPr>
      </w:pPr>
    </w:p>
    <w:p w:rsidR="009D7A2D" w:rsidRPr="009D7A2D" w:rsidRDefault="009D7A2D" w:rsidP="00B12E95">
      <w:pPr>
        <w:pStyle w:val="a3"/>
        <w:ind w:left="900"/>
        <w:rPr>
          <w:sz w:val="28"/>
          <w:szCs w:val="28"/>
        </w:rPr>
      </w:pPr>
    </w:p>
    <w:p w:rsidR="00A771F6" w:rsidRPr="00A771F6" w:rsidRDefault="00A771F6" w:rsidP="00A771F6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A771F6" w:rsidRPr="00A771F6" w:rsidSect="00F44966">
      <w:pgSz w:w="11906" w:h="16838"/>
      <w:pgMar w:top="56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5AF"/>
    <w:multiLevelType w:val="hybridMultilevel"/>
    <w:tmpl w:val="6F06ACAE"/>
    <w:lvl w:ilvl="0" w:tplc="FDE84A78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AB02C8"/>
    <w:multiLevelType w:val="hybridMultilevel"/>
    <w:tmpl w:val="C1D0C72C"/>
    <w:lvl w:ilvl="0" w:tplc="A8CAC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ED7176"/>
    <w:multiLevelType w:val="hybridMultilevel"/>
    <w:tmpl w:val="CCF0B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168"/>
    <w:multiLevelType w:val="hybridMultilevel"/>
    <w:tmpl w:val="C8F4F7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25EE"/>
    <w:multiLevelType w:val="hybridMultilevel"/>
    <w:tmpl w:val="443E8024"/>
    <w:lvl w:ilvl="0" w:tplc="575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065FAE"/>
    <w:multiLevelType w:val="hybridMultilevel"/>
    <w:tmpl w:val="ADAAC896"/>
    <w:lvl w:ilvl="0" w:tplc="609814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C92602D"/>
    <w:multiLevelType w:val="hybridMultilevel"/>
    <w:tmpl w:val="1F4CF484"/>
    <w:lvl w:ilvl="0" w:tplc="8F7640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42D05"/>
    <w:multiLevelType w:val="hybridMultilevel"/>
    <w:tmpl w:val="EB7EE8AE"/>
    <w:lvl w:ilvl="0" w:tplc="DD62B630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2"/>
    <w:rsid w:val="00002ADF"/>
    <w:rsid w:val="00025349"/>
    <w:rsid w:val="000854AE"/>
    <w:rsid w:val="000A6B14"/>
    <w:rsid w:val="000D0788"/>
    <w:rsid w:val="001461B4"/>
    <w:rsid w:val="001845A0"/>
    <w:rsid w:val="001957E3"/>
    <w:rsid w:val="001B0803"/>
    <w:rsid w:val="001B1B3D"/>
    <w:rsid w:val="001C6C24"/>
    <w:rsid w:val="001D6080"/>
    <w:rsid w:val="001E4630"/>
    <w:rsid w:val="00201DF0"/>
    <w:rsid w:val="002961DB"/>
    <w:rsid w:val="002C21A6"/>
    <w:rsid w:val="002C6551"/>
    <w:rsid w:val="002C77BF"/>
    <w:rsid w:val="00330CC4"/>
    <w:rsid w:val="00354D70"/>
    <w:rsid w:val="00357DC9"/>
    <w:rsid w:val="003871A0"/>
    <w:rsid w:val="003A0F9C"/>
    <w:rsid w:val="003D2182"/>
    <w:rsid w:val="00410B93"/>
    <w:rsid w:val="00412F36"/>
    <w:rsid w:val="00465E1A"/>
    <w:rsid w:val="00471105"/>
    <w:rsid w:val="004868C9"/>
    <w:rsid w:val="004A010F"/>
    <w:rsid w:val="00503C7E"/>
    <w:rsid w:val="005C3DA7"/>
    <w:rsid w:val="006149AF"/>
    <w:rsid w:val="0066377A"/>
    <w:rsid w:val="00663AE5"/>
    <w:rsid w:val="00663FD5"/>
    <w:rsid w:val="00717976"/>
    <w:rsid w:val="0072779B"/>
    <w:rsid w:val="00741815"/>
    <w:rsid w:val="00747F1A"/>
    <w:rsid w:val="00766D23"/>
    <w:rsid w:val="00791A57"/>
    <w:rsid w:val="007B6635"/>
    <w:rsid w:val="00805FD7"/>
    <w:rsid w:val="008A2F9B"/>
    <w:rsid w:val="008B26D5"/>
    <w:rsid w:val="008C5FD0"/>
    <w:rsid w:val="008F53B0"/>
    <w:rsid w:val="00933635"/>
    <w:rsid w:val="00974903"/>
    <w:rsid w:val="00974920"/>
    <w:rsid w:val="009D7A2D"/>
    <w:rsid w:val="009F42E6"/>
    <w:rsid w:val="00A042CF"/>
    <w:rsid w:val="00A36036"/>
    <w:rsid w:val="00A41723"/>
    <w:rsid w:val="00A72DD6"/>
    <w:rsid w:val="00A771F6"/>
    <w:rsid w:val="00AF2ACC"/>
    <w:rsid w:val="00B12E95"/>
    <w:rsid w:val="00B2667A"/>
    <w:rsid w:val="00B67D99"/>
    <w:rsid w:val="00B70A7E"/>
    <w:rsid w:val="00C1319B"/>
    <w:rsid w:val="00C34ED3"/>
    <w:rsid w:val="00CB3880"/>
    <w:rsid w:val="00CE3BCE"/>
    <w:rsid w:val="00D300B1"/>
    <w:rsid w:val="00DC05E2"/>
    <w:rsid w:val="00DC48B7"/>
    <w:rsid w:val="00DE09E7"/>
    <w:rsid w:val="00E318A8"/>
    <w:rsid w:val="00E3259A"/>
    <w:rsid w:val="00E515E5"/>
    <w:rsid w:val="00E81314"/>
    <w:rsid w:val="00E9261D"/>
    <w:rsid w:val="00EE04A3"/>
    <w:rsid w:val="00F22F77"/>
    <w:rsid w:val="00F44966"/>
    <w:rsid w:val="00F5168E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ED08"/>
  <w15:docId w15:val="{A5302BAC-4D89-4A43-A428-877CBFF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14"/>
  </w:style>
  <w:style w:type="paragraph" w:styleId="2">
    <w:name w:val="heading 2"/>
    <w:basedOn w:val="a"/>
    <w:link w:val="20"/>
    <w:uiPriority w:val="9"/>
    <w:qFormat/>
    <w:rsid w:val="00B1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82"/>
    <w:pPr>
      <w:ind w:left="720"/>
      <w:contextualSpacing/>
    </w:pPr>
  </w:style>
  <w:style w:type="character" w:styleId="a4">
    <w:name w:val="Emphasis"/>
    <w:basedOn w:val="a0"/>
    <w:uiPriority w:val="20"/>
    <w:qFormat/>
    <w:rsid w:val="00A771F6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B12E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0FA-B0E8-404F-A323-92ADB379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2022-02-25T07:36:00Z</cp:lastPrinted>
  <dcterms:created xsi:type="dcterms:W3CDTF">2024-03-14T09:06:00Z</dcterms:created>
  <dcterms:modified xsi:type="dcterms:W3CDTF">2024-03-14T09:06:00Z</dcterms:modified>
</cp:coreProperties>
</file>